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9309E" w14:textId="7817F78B" w:rsidR="00912018" w:rsidRPr="00A122E9" w:rsidRDefault="00912018" w:rsidP="00A203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РОССИЙСКАЯ ФЕДЕРАЦИЯ</w:t>
      </w:r>
    </w:p>
    <w:p w14:paraId="499AE0D5" w14:textId="77777777" w:rsidR="00912018" w:rsidRPr="00A122E9" w:rsidRDefault="00912018" w:rsidP="00A203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ИРКУТСКАЯ ОБЛАСТЬ</w:t>
      </w:r>
    </w:p>
    <w:p w14:paraId="55B03780" w14:textId="77777777" w:rsidR="00912018" w:rsidRPr="00A122E9" w:rsidRDefault="00912018" w:rsidP="00A203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МУНИЦИПАЛЬНОЕ ОБРАЗОВАНИЕ «КАЧУГСКИЙ РАЙОН»</w:t>
      </w:r>
    </w:p>
    <w:p w14:paraId="644E0775" w14:textId="77777777" w:rsidR="00912018" w:rsidRPr="00A122E9" w:rsidRDefault="00912018" w:rsidP="00A203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АДМИНИСТРАЦИЯ МУНИЦИПАЛЬНОГО РАЙОНА</w:t>
      </w:r>
    </w:p>
    <w:p w14:paraId="20810B2B" w14:textId="77777777" w:rsidR="00912018" w:rsidRPr="00A122E9" w:rsidRDefault="00912018" w:rsidP="00A203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196272C" w14:textId="77777777" w:rsidR="00912018" w:rsidRPr="00A122E9" w:rsidRDefault="00912018" w:rsidP="00A203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A122E9">
        <w:rPr>
          <w:rFonts w:ascii="Times New Roman" w:hAnsi="Times New Roman" w:cs="Times New Roman"/>
          <w:sz w:val="28"/>
        </w:rPr>
        <w:t>ПОСТАНОВЛЕНИЕ</w:t>
      </w:r>
    </w:p>
    <w:p w14:paraId="48697F74" w14:textId="77777777" w:rsidR="00912018" w:rsidRPr="00A122E9" w:rsidRDefault="00912018" w:rsidP="00A203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24B4F06" w14:textId="40CA4D7D" w:rsidR="00912018" w:rsidRDefault="003C5AA1" w:rsidP="00A203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внесении изменений в постановление администрации муниципального района от 8 июля 2024 года № 137 «</w:t>
      </w:r>
      <w:r w:rsidR="00912018" w:rsidRPr="001766A3">
        <w:rPr>
          <w:rFonts w:ascii="Times New Roman" w:hAnsi="Times New Roman" w:cs="Times New Roman"/>
          <w:sz w:val="28"/>
        </w:rPr>
        <w:t>О</w:t>
      </w:r>
      <w:r w:rsidR="00912018">
        <w:rPr>
          <w:rFonts w:ascii="Times New Roman" w:hAnsi="Times New Roman" w:cs="Times New Roman"/>
          <w:sz w:val="28"/>
        </w:rPr>
        <w:t>б условиях приватизации муниципального унитарного предприятия «</w:t>
      </w:r>
      <w:r w:rsidR="002B4CA8">
        <w:rPr>
          <w:rFonts w:ascii="Times New Roman" w:hAnsi="Times New Roman" w:cs="Times New Roman"/>
          <w:sz w:val="28"/>
        </w:rPr>
        <w:t>Аптека № 11</w:t>
      </w:r>
      <w:r w:rsidR="00912018">
        <w:rPr>
          <w:rFonts w:ascii="Times New Roman" w:hAnsi="Times New Roman" w:cs="Times New Roman"/>
          <w:sz w:val="28"/>
        </w:rPr>
        <w:t>»</w:t>
      </w:r>
    </w:p>
    <w:p w14:paraId="6E235066" w14:textId="77777777" w:rsidR="00912018" w:rsidRPr="00A122E9" w:rsidRDefault="00912018" w:rsidP="00A2039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5BD0543C" w14:textId="53725EF8" w:rsidR="00912018" w:rsidRPr="00A122E9" w:rsidRDefault="007543A2" w:rsidP="00A203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A972B1">
        <w:rPr>
          <w:rFonts w:ascii="Times New Roman" w:hAnsi="Times New Roman" w:cs="Times New Roman"/>
          <w:sz w:val="28"/>
        </w:rPr>
        <w:t>14</w:t>
      </w:r>
      <w:r w:rsidR="00912018" w:rsidRPr="00A122E9">
        <w:rPr>
          <w:rFonts w:ascii="Times New Roman" w:hAnsi="Times New Roman" w:cs="Times New Roman"/>
          <w:sz w:val="28"/>
        </w:rPr>
        <w:t>»</w:t>
      </w:r>
      <w:r w:rsidR="003C5AA1">
        <w:rPr>
          <w:rFonts w:ascii="Times New Roman" w:hAnsi="Times New Roman" w:cs="Times New Roman"/>
          <w:sz w:val="28"/>
        </w:rPr>
        <w:t xml:space="preserve"> </w:t>
      </w:r>
      <w:r w:rsidR="006D467E">
        <w:rPr>
          <w:rFonts w:ascii="Times New Roman" w:hAnsi="Times New Roman" w:cs="Times New Roman"/>
          <w:sz w:val="28"/>
        </w:rPr>
        <w:t>ноября</w:t>
      </w:r>
      <w:r w:rsidR="00912018" w:rsidRPr="00A122E9">
        <w:rPr>
          <w:rFonts w:ascii="Times New Roman" w:hAnsi="Times New Roman" w:cs="Times New Roman"/>
          <w:sz w:val="28"/>
        </w:rPr>
        <w:t xml:space="preserve"> 202</w:t>
      </w:r>
      <w:r w:rsidR="00912018">
        <w:rPr>
          <w:rFonts w:ascii="Times New Roman" w:hAnsi="Times New Roman" w:cs="Times New Roman"/>
          <w:sz w:val="28"/>
        </w:rPr>
        <w:t>4</w:t>
      </w:r>
      <w:r w:rsidR="00912018" w:rsidRPr="00A122E9">
        <w:rPr>
          <w:rFonts w:ascii="Times New Roman" w:hAnsi="Times New Roman" w:cs="Times New Roman"/>
          <w:sz w:val="28"/>
        </w:rPr>
        <w:t xml:space="preserve"> г.                                            </w:t>
      </w:r>
      <w:r w:rsidR="00912018">
        <w:rPr>
          <w:rFonts w:ascii="Times New Roman" w:hAnsi="Times New Roman" w:cs="Times New Roman"/>
          <w:sz w:val="28"/>
        </w:rPr>
        <w:t xml:space="preserve"> </w:t>
      </w:r>
      <w:r w:rsidR="00912018" w:rsidRPr="00A122E9">
        <w:rPr>
          <w:rFonts w:ascii="Times New Roman" w:hAnsi="Times New Roman" w:cs="Times New Roman"/>
          <w:sz w:val="28"/>
        </w:rPr>
        <w:t xml:space="preserve">                      </w:t>
      </w:r>
      <w:r>
        <w:rPr>
          <w:rFonts w:ascii="Times New Roman" w:hAnsi="Times New Roman" w:cs="Times New Roman"/>
          <w:sz w:val="28"/>
        </w:rPr>
        <w:t xml:space="preserve">               </w:t>
      </w:r>
      <w:proofErr w:type="spellStart"/>
      <w:r w:rsidR="00912018" w:rsidRPr="00A122E9">
        <w:rPr>
          <w:rFonts w:ascii="Times New Roman" w:hAnsi="Times New Roman" w:cs="Times New Roman"/>
          <w:sz w:val="28"/>
        </w:rPr>
        <w:t>р.п</w:t>
      </w:r>
      <w:proofErr w:type="spellEnd"/>
      <w:r w:rsidR="00912018" w:rsidRPr="00A122E9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912018" w:rsidRPr="00A122E9">
        <w:rPr>
          <w:rFonts w:ascii="Times New Roman" w:hAnsi="Times New Roman" w:cs="Times New Roman"/>
          <w:sz w:val="28"/>
        </w:rPr>
        <w:t>Качуг</w:t>
      </w:r>
      <w:bookmarkStart w:id="0" w:name="sub_2"/>
      <w:proofErr w:type="spellEnd"/>
    </w:p>
    <w:p w14:paraId="623C7350" w14:textId="77777777" w:rsidR="00912018" w:rsidRPr="00A122E9" w:rsidRDefault="00912018" w:rsidP="00A203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4420A505" w14:textId="4DE3FF19" w:rsidR="00912018" w:rsidRPr="005B25A3" w:rsidRDefault="00912018" w:rsidP="00A203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B25A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56529B">
        <w:rPr>
          <w:rFonts w:ascii="Times New Roman" w:hAnsi="Times New Roman" w:cs="Times New Roman"/>
          <w:sz w:val="28"/>
          <w:szCs w:val="28"/>
        </w:rPr>
        <w:t xml:space="preserve">Гражданским кодексом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Федеральными законами 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08 февраля 1998 года № 14-ФЗ «Об </w:t>
      </w:r>
      <w:r w:rsidR="00B96F25"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обществах с ограниченной ответственностью», </w:t>
      </w:r>
      <w:r w:rsidR="00B96F25" w:rsidRPr="00CF2B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декабря 2001 г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B96F25" w:rsidRPr="00CF2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178-ФЗ «О приватизации государственного и муниципального имущества»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 06 октября 2003 года № 131-ФЗ </w:t>
      </w:r>
      <w:r w:rsidRPr="00CF2B06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 ноября 2022 года № 161-ФЗ</w:t>
      </w:r>
      <w:r w:rsidR="00770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0AB9" w:rsidRPr="00770A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70AB9" w:rsidRPr="00770AB9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предприятиях»</w:t>
      </w:r>
      <w:r w:rsidRPr="00770A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муниципального района «Качугский район» </w:t>
      </w:r>
      <w:r w:rsidR="00B96F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апреля 2023 года № 188 «Об утверждении положения об порядке и условиях приватизации муниципального имущества муниципального образования «Качугский район», 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 ноября 2023 года № 218 «Об утверждении прогнозного плана приватизации </w:t>
      </w:r>
      <w:r w:rsidR="00C2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«Качугский район» на 2024 год», </w:t>
      </w:r>
      <w:r w:rsidR="002B67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муниципального района «Качугский район» от 08 июля 2024 года № 132 «</w:t>
      </w:r>
      <w:r w:rsidR="002B67EF" w:rsidRPr="001766A3">
        <w:rPr>
          <w:rFonts w:ascii="Times New Roman" w:hAnsi="Times New Roman" w:cs="Times New Roman"/>
          <w:sz w:val="28"/>
        </w:rPr>
        <w:t>О</w:t>
      </w:r>
      <w:r w:rsidR="002B67EF">
        <w:rPr>
          <w:rFonts w:ascii="Times New Roman" w:hAnsi="Times New Roman" w:cs="Times New Roman"/>
          <w:sz w:val="28"/>
        </w:rPr>
        <w:t xml:space="preserve"> реорганизации муниципального унитарного предприятия «Аптека № 11» в форме преобразования в общество с ограниченной ответственностью «Аптека № 11»,</w:t>
      </w:r>
      <w:r w:rsidR="002B6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46E4">
        <w:rPr>
          <w:rFonts w:ascii="Times New Roman" w:hAnsi="Times New Roman" w:cs="Times New Roman"/>
          <w:sz w:val="28"/>
          <w:szCs w:val="28"/>
        </w:rPr>
        <w:t>руководствуясь ст. ст. 33, 39, 48 Устава муниципального образования «Качугский район», администрация муниципального района</w:t>
      </w:r>
    </w:p>
    <w:p w14:paraId="33678C4E" w14:textId="77777777" w:rsidR="00912018" w:rsidRPr="00A122E9" w:rsidRDefault="00912018" w:rsidP="00A20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67E5DDC" w14:textId="77777777" w:rsidR="00912018" w:rsidRPr="00A20393" w:rsidRDefault="00912018" w:rsidP="00A2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393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211974E9" w14:textId="77777777" w:rsidR="002B67EF" w:rsidRPr="00A20393" w:rsidRDefault="002B67EF" w:rsidP="00A2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8494B2" w14:textId="2C2EC806" w:rsidR="003C5AA1" w:rsidRDefault="003C5AA1" w:rsidP="003C5A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2018" w:rsidRPr="00A20393">
        <w:rPr>
          <w:rFonts w:ascii="Times New Roman" w:hAnsi="Times New Roman" w:cs="Times New Roman"/>
          <w:sz w:val="28"/>
          <w:szCs w:val="28"/>
        </w:rPr>
        <w:t>1.</w:t>
      </w:r>
      <w:r w:rsidR="00597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Внести </w:t>
      </w:r>
      <w:r w:rsidR="0059719E">
        <w:rPr>
          <w:rFonts w:ascii="Times New Roman" w:hAnsi="Times New Roman" w:cs="Times New Roman"/>
          <w:sz w:val="28"/>
        </w:rPr>
        <w:t>в постановление</w:t>
      </w:r>
      <w:r w:rsidR="003A4C1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администрации муниципального района от 8 июля 2024 года № 137 «</w:t>
      </w:r>
      <w:r w:rsidRPr="001766A3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б условиях приватизации муниципального унитарного предприятия «Аптека № 11»</w:t>
      </w:r>
      <w:r w:rsidR="003A4C11">
        <w:rPr>
          <w:rFonts w:ascii="Times New Roman" w:hAnsi="Times New Roman" w:cs="Times New Roman"/>
          <w:sz w:val="28"/>
        </w:rPr>
        <w:t xml:space="preserve"> (далее – постановление)</w:t>
      </w:r>
      <w:r>
        <w:rPr>
          <w:rFonts w:ascii="Times New Roman" w:hAnsi="Times New Roman" w:cs="Times New Roman"/>
          <w:sz w:val="28"/>
        </w:rPr>
        <w:t xml:space="preserve"> следующие изменения:</w:t>
      </w:r>
    </w:p>
    <w:p w14:paraId="697A8443" w14:textId="72B63510" w:rsidR="001617ED" w:rsidRDefault="003C5AA1" w:rsidP="001617E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1.1. </w:t>
      </w:r>
      <w:r w:rsidR="001617ED">
        <w:rPr>
          <w:rFonts w:ascii="Times New Roman" w:hAnsi="Times New Roman" w:cs="Times New Roman"/>
          <w:sz w:val="28"/>
        </w:rPr>
        <w:t xml:space="preserve">В пункте 1 постановления слова «с уставным капиталом 3 978 100 рублей (три миллиона девятьсот семьдесят восемь тысяч сто) рублей» заменить словами «с уставным капиталом </w:t>
      </w:r>
      <w:r w:rsidR="00A54AFA">
        <w:rPr>
          <w:rFonts w:ascii="Times New Roman" w:hAnsi="Times New Roman" w:cs="Times New Roman"/>
          <w:sz w:val="28"/>
        </w:rPr>
        <w:t>10 567 150</w:t>
      </w:r>
      <w:r w:rsidR="001617ED">
        <w:rPr>
          <w:rFonts w:ascii="Times New Roman" w:hAnsi="Times New Roman" w:cs="Times New Roman"/>
          <w:sz w:val="28"/>
        </w:rPr>
        <w:t xml:space="preserve"> рублей (</w:t>
      </w:r>
      <w:r w:rsidR="00A54AFA">
        <w:rPr>
          <w:rFonts w:ascii="Times New Roman" w:hAnsi="Times New Roman" w:cs="Times New Roman"/>
          <w:sz w:val="28"/>
        </w:rPr>
        <w:t>десять</w:t>
      </w:r>
      <w:r w:rsidR="001617ED">
        <w:rPr>
          <w:rFonts w:ascii="Times New Roman" w:hAnsi="Times New Roman" w:cs="Times New Roman"/>
          <w:sz w:val="28"/>
        </w:rPr>
        <w:t xml:space="preserve"> миллион</w:t>
      </w:r>
      <w:r w:rsidR="00A54AFA">
        <w:rPr>
          <w:rFonts w:ascii="Times New Roman" w:hAnsi="Times New Roman" w:cs="Times New Roman"/>
          <w:sz w:val="28"/>
        </w:rPr>
        <w:t>ов</w:t>
      </w:r>
      <w:r w:rsidR="001617ED">
        <w:rPr>
          <w:rFonts w:ascii="Times New Roman" w:hAnsi="Times New Roman" w:cs="Times New Roman"/>
          <w:sz w:val="28"/>
        </w:rPr>
        <w:t xml:space="preserve"> </w:t>
      </w:r>
      <w:r w:rsidR="00A54AFA">
        <w:rPr>
          <w:rFonts w:ascii="Times New Roman" w:hAnsi="Times New Roman" w:cs="Times New Roman"/>
          <w:sz w:val="28"/>
        </w:rPr>
        <w:t xml:space="preserve">пятьсот шестьдесят семь </w:t>
      </w:r>
      <w:r w:rsidR="001617ED">
        <w:rPr>
          <w:rFonts w:ascii="Times New Roman" w:hAnsi="Times New Roman" w:cs="Times New Roman"/>
          <w:sz w:val="28"/>
        </w:rPr>
        <w:t>тысяч</w:t>
      </w:r>
      <w:r w:rsidR="00A54AFA">
        <w:rPr>
          <w:rFonts w:ascii="Times New Roman" w:hAnsi="Times New Roman" w:cs="Times New Roman"/>
          <w:sz w:val="28"/>
        </w:rPr>
        <w:t xml:space="preserve"> сто пятьдесят</w:t>
      </w:r>
      <w:r w:rsidR="001617ED">
        <w:rPr>
          <w:rFonts w:ascii="Times New Roman" w:hAnsi="Times New Roman" w:cs="Times New Roman"/>
          <w:sz w:val="28"/>
        </w:rPr>
        <w:t>) рублей</w:t>
      </w:r>
      <w:r w:rsidR="003A4C11">
        <w:rPr>
          <w:rFonts w:ascii="Times New Roman" w:hAnsi="Times New Roman" w:cs="Times New Roman"/>
          <w:sz w:val="28"/>
        </w:rPr>
        <w:t>»</w:t>
      </w:r>
      <w:r w:rsidR="001617ED">
        <w:rPr>
          <w:rFonts w:ascii="Times New Roman" w:hAnsi="Times New Roman" w:cs="Times New Roman"/>
          <w:sz w:val="28"/>
        </w:rPr>
        <w:t>;</w:t>
      </w:r>
    </w:p>
    <w:p w14:paraId="5B68E7E0" w14:textId="06A0197E" w:rsidR="001617ED" w:rsidRDefault="001617ED" w:rsidP="001617E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Приложение 1 к п</w:t>
      </w:r>
      <w:r w:rsidR="003A4C11">
        <w:rPr>
          <w:rFonts w:ascii="Times New Roman" w:hAnsi="Times New Roman" w:cs="Times New Roman"/>
          <w:sz w:val="28"/>
          <w:szCs w:val="28"/>
        </w:rPr>
        <w:t>остановлению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C1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Состав подлежащего приватизации имущественного комплекса муниципального унитарного предприятия «Аптека № 11», передаваемого ООО «Аптека № 11», изложить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новой редакции, согласно приложению 1 к </w:t>
      </w:r>
      <w:r w:rsidR="003A4C11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3A4C11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</w:rPr>
        <w:t xml:space="preserve"> </w:t>
      </w:r>
    </w:p>
    <w:p w14:paraId="2D54468D" w14:textId="36262E39" w:rsidR="001617ED" w:rsidRDefault="001617ED" w:rsidP="001617E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1.3. </w:t>
      </w:r>
      <w:r>
        <w:rPr>
          <w:rFonts w:ascii="Times New Roman" w:hAnsi="Times New Roman" w:cs="Times New Roman"/>
          <w:sz w:val="28"/>
          <w:szCs w:val="28"/>
        </w:rPr>
        <w:t xml:space="preserve">Приложение 2 к </w:t>
      </w:r>
      <w:r w:rsidR="003A4C11">
        <w:rPr>
          <w:rFonts w:ascii="Times New Roman" w:hAnsi="Times New Roman" w:cs="Times New Roman"/>
          <w:sz w:val="28"/>
          <w:szCs w:val="28"/>
        </w:rPr>
        <w:t>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C1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C1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Расчет балансовой стоимости подлежащих приватизации активов муниципального унитарного предприятия «Аптека № 11» изложить в новой редакции, согласно </w:t>
      </w:r>
      <w:r w:rsidR="003A4C1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</w:t>
      </w:r>
      <w:r w:rsidR="003A4C1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2 к </w:t>
      </w:r>
      <w:r w:rsidR="003A4C11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="003A4C11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D07B87" w14:textId="31471D6E" w:rsidR="001617ED" w:rsidRDefault="001617ED" w:rsidP="001617E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Установить, что по всем обязательствам имущественного характера, возникшим у муниципального унитарного предприятия «Аптека № 11» за период с 3</w:t>
      </w:r>
      <w:r w:rsidR="00A54AFA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</w:t>
      </w:r>
      <w:r w:rsidR="00A54AFA">
        <w:rPr>
          <w:rFonts w:ascii="Times New Roman" w:hAnsi="Times New Roman" w:cs="Times New Roman"/>
          <w:sz w:val="28"/>
        </w:rPr>
        <w:t>ок</w:t>
      </w:r>
      <w:r>
        <w:rPr>
          <w:rFonts w:ascii="Times New Roman" w:hAnsi="Times New Roman" w:cs="Times New Roman"/>
          <w:sz w:val="28"/>
        </w:rPr>
        <w:t>тября 2024 года до даты образования общества с ограниченной ответственностью «Аптека № 11», его правопреемником является  общество с ограниченной ответственностью «Аптека № 11».</w:t>
      </w:r>
    </w:p>
    <w:p w14:paraId="05F3F23D" w14:textId="6FB1DF0D" w:rsidR="001617ED" w:rsidRPr="00FE2AB1" w:rsidRDefault="001617ED" w:rsidP="001617E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Отделу по управлению муниципальным имуществом (</w:t>
      </w:r>
      <w:r w:rsidR="00A54AFA">
        <w:rPr>
          <w:rFonts w:ascii="Times New Roman" w:hAnsi="Times New Roman" w:cs="Times New Roman"/>
          <w:sz w:val="28"/>
        </w:rPr>
        <w:t>Е.А. Рудых</w:t>
      </w:r>
      <w:r>
        <w:rPr>
          <w:rFonts w:ascii="Times New Roman" w:hAnsi="Times New Roman" w:cs="Times New Roman"/>
          <w:sz w:val="28"/>
        </w:rPr>
        <w:t xml:space="preserve">) разместить настоящее постановление в открытом доступе на официальном сайте Российской Федерации в сети «Интернет» </w:t>
      </w:r>
      <w:hyperlink r:id="rId4" w:history="1">
        <w:r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  <w:lang w:val="en-US"/>
          </w:rPr>
          <w:t>www</w:t>
        </w:r>
        <w:r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</w:rPr>
          <w:t>.</w:t>
        </w:r>
        <w:proofErr w:type="spellStart"/>
        <w:r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  <w:lang w:val="en-US"/>
          </w:rPr>
          <w:t>torgi</w:t>
        </w:r>
        <w:proofErr w:type="spellEnd"/>
        <w:r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</w:rPr>
          <w:t>.</w:t>
        </w:r>
        <w:r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  <w:lang w:val="en-US"/>
          </w:rPr>
          <w:t>gov</w:t>
        </w:r>
        <w:r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</w:rPr>
          <w:t>.</w:t>
        </w:r>
        <w:proofErr w:type="spellStart"/>
        <w:r w:rsidRPr="004727AB">
          <w:rPr>
            <w:rStyle w:val="a4"/>
            <w:rFonts w:ascii="Times New Roman" w:hAnsi="Times New Roman" w:cs="Times New Roman"/>
            <w:color w:val="auto"/>
            <w:sz w:val="28"/>
            <w:u w:val="none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</w:rPr>
        <w:t xml:space="preserve"> в течение 10 дней со дня принятия настоящего постановления. </w:t>
      </w:r>
    </w:p>
    <w:p w14:paraId="7AA0C395" w14:textId="77777777" w:rsidR="001617ED" w:rsidRPr="00BA38CD" w:rsidRDefault="001617ED" w:rsidP="001617E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</w:t>
      </w:r>
      <w:r w:rsidRPr="00BA38CD">
        <w:rPr>
          <w:rFonts w:ascii="Times New Roman" w:hAnsi="Times New Roman" w:cs="Times New Roman"/>
          <w:sz w:val="28"/>
          <w:szCs w:val="28"/>
        </w:rPr>
        <w:t xml:space="preserve"> подлежит официальному опубликованию и размещению в информационно – телекоммуникационной сети «Интернет» на официальном сайте администрации муниципального района «Качугский район».</w:t>
      </w:r>
    </w:p>
    <w:p w14:paraId="047C1887" w14:textId="77777777" w:rsidR="001617ED" w:rsidRPr="00B207F0" w:rsidRDefault="001617ED" w:rsidP="001617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B207F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ab/>
      </w:r>
      <w:r w:rsidRPr="00B207F0">
        <w:rPr>
          <w:rFonts w:ascii="Times New Roman" w:hAnsi="Times New Roman" w:cs="Times New Roman"/>
          <w:sz w:val="28"/>
        </w:rPr>
        <w:t xml:space="preserve">Контроль за исполнением настоящего постановления возложить на заместителя мэра муниципального района </w:t>
      </w:r>
      <w:r>
        <w:rPr>
          <w:rFonts w:ascii="Times New Roman" w:hAnsi="Times New Roman" w:cs="Times New Roman"/>
          <w:sz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</w:rPr>
        <w:t>Добротину</w:t>
      </w:r>
      <w:proofErr w:type="spellEnd"/>
      <w:r w:rsidRPr="00B207F0">
        <w:rPr>
          <w:rFonts w:ascii="Times New Roman" w:hAnsi="Times New Roman" w:cs="Times New Roman"/>
          <w:sz w:val="28"/>
        </w:rPr>
        <w:t>.</w:t>
      </w:r>
    </w:p>
    <w:p w14:paraId="0AA4396E" w14:textId="77777777" w:rsidR="00912018" w:rsidRPr="00A20393" w:rsidRDefault="00912018" w:rsidP="00A2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3BE8C8" w14:textId="23E34E0D" w:rsidR="00912018" w:rsidRPr="00A20393" w:rsidRDefault="002D46C8" w:rsidP="00A2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3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059678" w14:textId="54D2B39E" w:rsidR="00912018" w:rsidRPr="00A20393" w:rsidRDefault="001617ED" w:rsidP="00A2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2018" w:rsidRPr="00A20393">
        <w:rPr>
          <w:rFonts w:ascii="Times New Roman" w:hAnsi="Times New Roman" w:cs="Times New Roman"/>
          <w:sz w:val="28"/>
          <w:szCs w:val="28"/>
        </w:rPr>
        <w:t xml:space="preserve">эр муниципального района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12018" w:rsidRPr="00A2039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Е.В. Липатов</w:t>
      </w:r>
    </w:p>
    <w:p w14:paraId="421D8895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D8FC4A7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FD3E413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2BAB68F" w14:textId="77777777" w:rsidR="00F966D3" w:rsidRDefault="00F966D3" w:rsidP="009120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bookmarkEnd w:id="0"/>
    <w:p w14:paraId="212A56BF" w14:textId="77777777" w:rsidR="00AF4F76" w:rsidRDefault="00AF4F76" w:rsidP="00AF4F76">
      <w:pPr>
        <w:tabs>
          <w:tab w:val="left" w:pos="1215"/>
        </w:tabs>
      </w:pPr>
    </w:p>
    <w:p w14:paraId="149595F3" w14:textId="77777777" w:rsidR="00AF4F76" w:rsidRPr="00AF4F76" w:rsidRDefault="00AF4F76" w:rsidP="00AF4F76"/>
    <w:p w14:paraId="0C34E798" w14:textId="77777777" w:rsidR="00AF4F76" w:rsidRPr="00AF4F76" w:rsidRDefault="00AF4F76" w:rsidP="00AF4F76"/>
    <w:p w14:paraId="3B828993" w14:textId="77777777" w:rsidR="00AF4F76" w:rsidRPr="00AF4F76" w:rsidRDefault="00AF4F76" w:rsidP="00AF4F76"/>
    <w:p w14:paraId="719CC348" w14:textId="77777777" w:rsidR="00AF4F76" w:rsidRPr="00AF4F76" w:rsidRDefault="00AF4F76" w:rsidP="00AF4F76"/>
    <w:p w14:paraId="66CA238C" w14:textId="77777777" w:rsidR="00AF4F76" w:rsidRPr="00AF4F76" w:rsidRDefault="00AF4F76" w:rsidP="00AF4F76"/>
    <w:p w14:paraId="0D0B1A73" w14:textId="77777777" w:rsidR="00AF4F76" w:rsidRPr="00AF4F76" w:rsidRDefault="00AF4F76" w:rsidP="00AF4F76"/>
    <w:p w14:paraId="08726D15" w14:textId="77777777" w:rsidR="00AF4F76" w:rsidRPr="00AF4F76" w:rsidRDefault="00AF4F76" w:rsidP="00AF4F76"/>
    <w:p w14:paraId="37709D77" w14:textId="77777777" w:rsidR="00AF4F76" w:rsidRDefault="00AF4F76" w:rsidP="00AF4F76"/>
    <w:p w14:paraId="322BBA9A" w14:textId="77777777" w:rsidR="00FF3011" w:rsidRPr="001617ED" w:rsidRDefault="00FF3011" w:rsidP="00AF4F76">
      <w:pPr>
        <w:rPr>
          <w:rFonts w:ascii="Times New Roman" w:hAnsi="Times New Roman" w:cs="Times New Roman"/>
          <w:sz w:val="28"/>
          <w:szCs w:val="28"/>
        </w:rPr>
      </w:pPr>
    </w:p>
    <w:p w14:paraId="093F61A7" w14:textId="56A1CE4D" w:rsidR="00FF3011" w:rsidRDefault="001617ED" w:rsidP="00AF4F76">
      <w:pPr>
        <w:rPr>
          <w:rFonts w:ascii="Times New Roman" w:hAnsi="Times New Roman" w:cs="Times New Roman"/>
          <w:sz w:val="28"/>
          <w:szCs w:val="28"/>
        </w:rPr>
      </w:pPr>
      <w:r w:rsidRPr="001617ED">
        <w:rPr>
          <w:rFonts w:ascii="Times New Roman" w:hAnsi="Times New Roman" w:cs="Times New Roman"/>
          <w:sz w:val="28"/>
          <w:szCs w:val="28"/>
        </w:rPr>
        <w:t>№</w:t>
      </w:r>
      <w:r w:rsidRPr="00A972B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972B1" w:rsidRPr="00A972B1">
        <w:rPr>
          <w:rFonts w:ascii="Times New Roman" w:hAnsi="Times New Roman" w:cs="Times New Roman"/>
          <w:sz w:val="28"/>
          <w:szCs w:val="28"/>
          <w:u w:val="single"/>
        </w:rPr>
        <w:t>213</w:t>
      </w:r>
    </w:p>
    <w:sectPr w:rsidR="00FF3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8"/>
    <w:rsid w:val="00025CE6"/>
    <w:rsid w:val="00037DF0"/>
    <w:rsid w:val="000D4374"/>
    <w:rsid w:val="000D79C8"/>
    <w:rsid w:val="00154231"/>
    <w:rsid w:val="001617ED"/>
    <w:rsid w:val="0019628B"/>
    <w:rsid w:val="001B66B2"/>
    <w:rsid w:val="001B6DDA"/>
    <w:rsid w:val="00261E59"/>
    <w:rsid w:val="00270F5D"/>
    <w:rsid w:val="002B4CA8"/>
    <w:rsid w:val="002B67EF"/>
    <w:rsid w:val="002D46C8"/>
    <w:rsid w:val="003865E6"/>
    <w:rsid w:val="00397BF9"/>
    <w:rsid w:val="003A4C11"/>
    <w:rsid w:val="003C5AA1"/>
    <w:rsid w:val="004727AB"/>
    <w:rsid w:val="004F67C2"/>
    <w:rsid w:val="005004BC"/>
    <w:rsid w:val="005054D7"/>
    <w:rsid w:val="00546609"/>
    <w:rsid w:val="0056529B"/>
    <w:rsid w:val="00576A87"/>
    <w:rsid w:val="0059719E"/>
    <w:rsid w:val="0061102C"/>
    <w:rsid w:val="0063086E"/>
    <w:rsid w:val="00644E75"/>
    <w:rsid w:val="00691F9B"/>
    <w:rsid w:val="00695713"/>
    <w:rsid w:val="006C6063"/>
    <w:rsid w:val="006D467E"/>
    <w:rsid w:val="006E1BE9"/>
    <w:rsid w:val="00701D5A"/>
    <w:rsid w:val="00730A08"/>
    <w:rsid w:val="007543A2"/>
    <w:rsid w:val="00763A93"/>
    <w:rsid w:val="00770AB9"/>
    <w:rsid w:val="007941C8"/>
    <w:rsid w:val="007E6208"/>
    <w:rsid w:val="00912018"/>
    <w:rsid w:val="0097326A"/>
    <w:rsid w:val="0098154F"/>
    <w:rsid w:val="00994FBA"/>
    <w:rsid w:val="009B75DE"/>
    <w:rsid w:val="009E7937"/>
    <w:rsid w:val="009F4AAC"/>
    <w:rsid w:val="00A20393"/>
    <w:rsid w:val="00A26F08"/>
    <w:rsid w:val="00A54AFA"/>
    <w:rsid w:val="00A972B1"/>
    <w:rsid w:val="00AA7929"/>
    <w:rsid w:val="00AC104B"/>
    <w:rsid w:val="00AF4F76"/>
    <w:rsid w:val="00B96014"/>
    <w:rsid w:val="00B96F25"/>
    <w:rsid w:val="00BB46E0"/>
    <w:rsid w:val="00C20E2E"/>
    <w:rsid w:val="00CF3868"/>
    <w:rsid w:val="00D203C0"/>
    <w:rsid w:val="00D822F3"/>
    <w:rsid w:val="00DE6AD2"/>
    <w:rsid w:val="00E124A7"/>
    <w:rsid w:val="00EC4B7F"/>
    <w:rsid w:val="00ED474C"/>
    <w:rsid w:val="00F81184"/>
    <w:rsid w:val="00F966D3"/>
    <w:rsid w:val="00FC2844"/>
    <w:rsid w:val="00FF3011"/>
    <w:rsid w:val="00FF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DBE8"/>
  <w15:chartTrackingRefBased/>
  <w15:docId w15:val="{C5124EE9-8561-4481-A228-39BDFEC9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018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20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12018"/>
    <w:rPr>
      <w:color w:val="0563C1" w:themeColor="hyperlink"/>
      <w:u w:val="single"/>
    </w:rPr>
  </w:style>
  <w:style w:type="paragraph" w:styleId="a5">
    <w:name w:val="No Spacing"/>
    <w:uiPriority w:val="1"/>
    <w:qFormat/>
    <w:rsid w:val="007941C8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0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2024-11-14T03:24:00Z</cp:lastPrinted>
  <dcterms:created xsi:type="dcterms:W3CDTF">2024-11-13T08:32:00Z</dcterms:created>
  <dcterms:modified xsi:type="dcterms:W3CDTF">2024-11-15T02:10:00Z</dcterms:modified>
</cp:coreProperties>
</file>